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BE2" w:rsidRPr="00980641" w:rsidRDefault="00BC4BE2" w:rsidP="00BC4BE2">
      <w:pPr>
        <w:spacing w:before="100" w:beforeAutospacing="1" w:after="100" w:afterAutospacing="1"/>
        <w:outlineLvl w:val="1"/>
        <w:rPr>
          <w:rFonts w:ascii="Calibri" w:hAnsi="Calibri" w:cs="Times New Roman"/>
          <w:color w:val="auto"/>
          <w:sz w:val="24"/>
          <w:szCs w:val="24"/>
        </w:rPr>
      </w:pPr>
      <w:r w:rsidRPr="00980641">
        <w:rPr>
          <w:rFonts w:ascii="Calibri" w:hAnsi="Calibri" w:cs="Times New Roman"/>
          <w:b/>
          <w:bCs/>
          <w:color w:val="auto"/>
          <w:sz w:val="36"/>
          <w:szCs w:val="36"/>
        </w:rPr>
        <w:t>Minority and Women Business Enterprises (M</w:t>
      </w:r>
      <w:r w:rsidR="002820BE">
        <w:rPr>
          <w:rFonts w:ascii="Calibri" w:hAnsi="Calibri" w:cs="Times New Roman"/>
          <w:b/>
          <w:bCs/>
          <w:color w:val="auto"/>
          <w:sz w:val="36"/>
          <w:szCs w:val="36"/>
        </w:rPr>
        <w:t>BE</w:t>
      </w:r>
      <w:r w:rsidRPr="00980641">
        <w:rPr>
          <w:rFonts w:ascii="Calibri" w:hAnsi="Calibri" w:cs="Times New Roman"/>
          <w:b/>
          <w:bCs/>
          <w:color w:val="auto"/>
          <w:sz w:val="36"/>
          <w:szCs w:val="36"/>
        </w:rPr>
        <w:t>/WBE)</w:t>
      </w:r>
      <w:r w:rsidR="0046363B">
        <w:rPr>
          <w:rFonts w:ascii="Calibri" w:hAnsi="Calibri" w:cs="Times New Roman"/>
          <w:b/>
          <w:bCs/>
          <w:color w:val="auto"/>
          <w:sz w:val="36"/>
          <w:szCs w:val="36"/>
        </w:rPr>
        <w:t xml:space="preserve"> </w:t>
      </w:r>
      <w:r w:rsidR="00186911">
        <w:rPr>
          <w:rFonts w:ascii="Calibri" w:hAnsi="Calibri" w:cs="Times New Roman"/>
          <w:b/>
          <w:bCs/>
          <w:color w:val="auto"/>
          <w:sz w:val="36"/>
          <w:szCs w:val="36"/>
        </w:rPr>
        <w:t>Supplier Diversity</w:t>
      </w:r>
      <w:bookmarkStart w:id="0" w:name="_GoBack"/>
      <w:r w:rsidR="0046363B">
        <w:rPr>
          <w:rFonts w:ascii="Calibri" w:hAnsi="Calibri" w:cs="Times New Roman"/>
          <w:color w:val="auto"/>
          <w:sz w:val="24"/>
          <w:szCs w:val="24"/>
        </w:rPr>
        <w:pict>
          <v:rect id="_x0000_i1025" style="width:0;height:1.5pt" o:hralign="center" o:hrstd="t" o:hr="t" fillcolor="#a0a0a0" stroked="f"/>
        </w:pict>
      </w:r>
      <w:bookmarkEnd w:id="0"/>
    </w:p>
    <w:p w:rsidR="00BC4BE2" w:rsidRPr="00980641" w:rsidRDefault="00BC4BE2" w:rsidP="00BC4BE2">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 xml:space="preserve">The City of </w:t>
      </w:r>
      <w:smartTag w:uri="urn:schemas-microsoft-com:office:smarttags" w:element="City">
        <w:smartTag w:uri="urn:schemas-microsoft-com:office:smarttags" w:element="place">
          <w:r>
            <w:rPr>
              <w:rFonts w:ascii="Calibri" w:hAnsi="Calibri" w:cs="Times New Roman"/>
              <w:color w:val="auto"/>
              <w:sz w:val="24"/>
              <w:szCs w:val="24"/>
            </w:rPr>
            <w:t>Alachua</w:t>
          </w:r>
        </w:smartTag>
      </w:smartTag>
      <w:r>
        <w:rPr>
          <w:rFonts w:ascii="Calibri" w:hAnsi="Calibri" w:cs="Times New Roman"/>
          <w:color w:val="auto"/>
          <w:sz w:val="24"/>
          <w:szCs w:val="24"/>
        </w:rPr>
        <w:t xml:space="preserve"> </w:t>
      </w:r>
      <w:r w:rsidRPr="00980641">
        <w:rPr>
          <w:rFonts w:ascii="Calibri" w:hAnsi="Calibri" w:cs="Times New Roman"/>
          <w:color w:val="auto"/>
          <w:sz w:val="24"/>
          <w:szCs w:val="24"/>
        </w:rPr>
        <w:t>is committed to supplier diversity in the performance of all contracts associated with Federal and State funding projects. For projects funded through the Community Development Block Grant (CDBG) program, the City and the Bidder/Contractor are required to make good faith efforts to encourage the participation of minority owned and woman owned and small business enterprises in accordance with applicable laws.</w:t>
      </w:r>
    </w:p>
    <w:p w:rsidR="00BC4BE2" w:rsidRPr="00980641" w:rsidRDefault="00BC4BE2" w:rsidP="00BC4BE2">
      <w:pPr>
        <w:spacing w:before="100" w:beforeAutospacing="1" w:after="100" w:afterAutospacing="1"/>
        <w:jc w:val="both"/>
        <w:rPr>
          <w:rFonts w:ascii="Calibri" w:hAnsi="Calibri" w:cs="Times New Roman"/>
          <w:color w:val="auto"/>
          <w:sz w:val="24"/>
          <w:szCs w:val="24"/>
        </w:rPr>
      </w:pPr>
      <w:r>
        <w:rPr>
          <w:rFonts w:ascii="Calibri" w:hAnsi="Calibri" w:cs="Times New Roman"/>
          <w:color w:val="auto"/>
          <w:sz w:val="24"/>
          <w:szCs w:val="24"/>
        </w:rPr>
        <w:t xml:space="preserve">The City of </w:t>
      </w:r>
      <w:smartTag w:uri="urn:schemas-microsoft-com:office:smarttags" w:element="City">
        <w:smartTag w:uri="urn:schemas-microsoft-com:office:smarttags" w:element="place">
          <w:r>
            <w:rPr>
              <w:rFonts w:ascii="Calibri" w:hAnsi="Calibri" w:cs="Times New Roman"/>
              <w:color w:val="auto"/>
              <w:sz w:val="24"/>
              <w:szCs w:val="24"/>
            </w:rPr>
            <w:t>Alachua</w:t>
          </w:r>
        </w:smartTag>
      </w:smartTag>
      <w:r w:rsidRPr="00980641">
        <w:rPr>
          <w:rFonts w:ascii="Calibri" w:hAnsi="Calibri" w:cs="Times New Roman"/>
          <w:color w:val="auto"/>
          <w:sz w:val="24"/>
          <w:szCs w:val="24"/>
        </w:rPr>
        <w:t xml:space="preserve"> will maintain a list of certified minority- and women-owned businesses that operate in its region. The City shall use this list to solicit businesses to bid on CDBG-funded activities and shall provide a copy of the list to prime contractors to use when they hire subcontractors.</w:t>
      </w:r>
    </w:p>
    <w:p w:rsidR="00BC4BE2" w:rsidRPr="00980641" w:rsidRDefault="00BC4BE2" w:rsidP="00BC4BE2">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 xml:space="preserve">The Bidder/Contractor will be required to submit documentation to reflect the affirmative action steps taken to utilize certified minority- and women-owned businesses in the work and the intended use of these companies in the work. Documentation shall include evidence that qualified minority and women’s businesses have been solicited for subcontracting work and/or supplies, as may be needed to complete the work. The list of certified minority- and women-owned businesses that operate in the City of </w:t>
      </w:r>
      <w:smartTag w:uri="urn:schemas-microsoft-com:office:smarttags" w:element="City">
        <w:smartTag w:uri="urn:schemas-microsoft-com:office:smarttags" w:element="place">
          <w:r>
            <w:rPr>
              <w:rFonts w:ascii="Calibri" w:hAnsi="Calibri" w:cs="Times New Roman"/>
              <w:color w:val="auto"/>
              <w:sz w:val="24"/>
              <w:szCs w:val="24"/>
            </w:rPr>
            <w:t>Alachua</w:t>
          </w:r>
        </w:smartTag>
      </w:smartTag>
      <w:r w:rsidRPr="00980641">
        <w:rPr>
          <w:rFonts w:ascii="Calibri" w:hAnsi="Calibri" w:cs="Times New Roman"/>
          <w:color w:val="auto"/>
          <w:sz w:val="24"/>
          <w:szCs w:val="24"/>
        </w:rPr>
        <w:t xml:space="preserve"> region can be found at the following web address:</w:t>
      </w:r>
    </w:p>
    <w:p w:rsidR="002820BE" w:rsidRPr="00980641" w:rsidRDefault="002820BE" w:rsidP="002820BE">
      <w:pPr>
        <w:spacing w:before="100" w:beforeAutospacing="1" w:after="100" w:afterAutospacing="1"/>
        <w:rPr>
          <w:rFonts w:ascii="Calibri" w:hAnsi="Calibri" w:cs="Times New Roman"/>
          <w:color w:val="auto"/>
          <w:sz w:val="24"/>
          <w:szCs w:val="24"/>
        </w:rPr>
      </w:pPr>
      <w:r w:rsidRPr="00980641">
        <w:rPr>
          <w:rFonts w:ascii="Calibri" w:hAnsi="Calibri" w:cs="Times New Roman"/>
          <w:color w:val="auto"/>
          <w:sz w:val="24"/>
          <w:szCs w:val="24"/>
        </w:rPr>
        <w:t>Florida Department of Management Services, Office of Supplier Diversity</w:t>
      </w:r>
      <w:r w:rsidRPr="00980641">
        <w:rPr>
          <w:rFonts w:ascii="Calibri" w:hAnsi="Calibri" w:cs="Times New Roman"/>
          <w:color w:val="auto"/>
          <w:sz w:val="24"/>
          <w:szCs w:val="24"/>
        </w:rPr>
        <w:br/>
      </w:r>
      <w:hyperlink r:id="rId4" w:history="1">
        <w:r w:rsidRPr="00980641">
          <w:rPr>
            <w:rFonts w:ascii="Calibri" w:hAnsi="Calibri" w:cs="Times New Roman"/>
            <w:color w:val="0000FF"/>
            <w:sz w:val="24"/>
            <w:szCs w:val="24"/>
            <w:u w:val="single"/>
          </w:rPr>
          <w:t>https://vendorstrator.dms.myflorida.com/directory</w:t>
        </w:r>
      </w:hyperlink>
    </w:p>
    <w:p w:rsidR="00BC4BE2" w:rsidRPr="00980641" w:rsidRDefault="00BC4BE2" w:rsidP="00BC4BE2">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The Bidder/Contractor will be responsible for participating in these affirmative steps and providing documentation to that effect.</w:t>
      </w:r>
    </w:p>
    <w:p w:rsidR="003F153B" w:rsidRDefault="003F153B"/>
    <w:sectPr w:rsidR="003F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E2"/>
    <w:rsid w:val="00186911"/>
    <w:rsid w:val="002820BE"/>
    <w:rsid w:val="003F153B"/>
    <w:rsid w:val="0046363B"/>
    <w:rsid w:val="00BC4BE2"/>
    <w:rsid w:val="00D9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5AFC1E72-76F8-424B-8B06-E2992718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BE2"/>
    <w:pPr>
      <w:spacing w:after="0" w:line="240" w:lineRule="auto"/>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endorstrator.dms.myflorida.com/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Morgan</dc:creator>
  <cp:lastModifiedBy>Robert Bonetti</cp:lastModifiedBy>
  <cp:revision>5</cp:revision>
  <dcterms:created xsi:type="dcterms:W3CDTF">2015-04-21T20:29:00Z</dcterms:created>
  <dcterms:modified xsi:type="dcterms:W3CDTF">2021-11-17T22:57:00Z</dcterms:modified>
</cp:coreProperties>
</file>